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05-0351/1302/2026</w:t>
      </w:r>
    </w:p>
    <w:p>
      <w:pPr>
        <w:spacing w:before="0" w:after="0"/>
        <w:jc w:val="right"/>
        <w:rPr>
          <w:sz w:val="26"/>
          <w:szCs w:val="26"/>
        </w:rPr>
      </w:pPr>
    </w:p>
    <w:p>
      <w:pPr>
        <w:spacing w:before="0" w:after="0"/>
        <w:jc w:val="center"/>
        <w:rPr>
          <w:sz w:val="26"/>
          <w:szCs w:val="26"/>
        </w:rPr>
      </w:pPr>
      <w:r>
        <w:rPr>
          <w:rFonts w:ascii="Times New Roman" w:eastAsia="Times New Roman" w:hAnsi="Times New Roman" w:cs="Times New Roman"/>
          <w:b/>
          <w:bCs/>
          <w:sz w:val="26"/>
          <w:szCs w:val="26"/>
        </w:rPr>
        <w:t>П О С Т А Н О В Л Е Н И Е</w:t>
      </w:r>
    </w:p>
    <w:p>
      <w:pPr>
        <w:spacing w:before="0" w:after="0"/>
        <w:jc w:val="center"/>
        <w:rPr>
          <w:sz w:val="26"/>
          <w:szCs w:val="26"/>
        </w:rPr>
      </w:pPr>
      <w:r>
        <w:rPr>
          <w:rFonts w:ascii="Times New Roman" w:eastAsia="Times New Roman" w:hAnsi="Times New Roman" w:cs="Times New Roman"/>
          <w:b/>
          <w:bCs/>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Сургутский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25.02.2026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Сургутского судебного района Ханты-Мансийского автономного округа – Югры Галбарцева И.А., </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Александра Владимировича, </w:t>
      </w:r>
      <w:r>
        <w:rPr>
          <w:rStyle w:val="cat-PassportDatagrp-22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3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3rplc-14"/>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24 января 2026 года в 09 часов 44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ул.Единства</w:t>
      </w:r>
      <w:r>
        <w:rPr>
          <w:rFonts w:ascii="Times New Roman" w:eastAsia="Times New Roman" w:hAnsi="Times New Roman" w:cs="Times New Roman"/>
          <w:sz w:val="26"/>
          <w:szCs w:val="26"/>
        </w:rPr>
        <w:t xml:space="preserve"> дом 10, </w:t>
      </w:r>
      <w:r>
        <w:rPr>
          <w:rFonts w:ascii="Times New Roman" w:eastAsia="Times New Roman" w:hAnsi="Times New Roman" w:cs="Times New Roman"/>
          <w:sz w:val="26"/>
          <w:szCs w:val="26"/>
        </w:rPr>
        <w:t>Марковкин</w:t>
      </w:r>
      <w:r>
        <w:rPr>
          <w:rFonts w:ascii="Times New Roman" w:eastAsia="Times New Roman" w:hAnsi="Times New Roman" w:cs="Times New Roman"/>
          <w:sz w:val="26"/>
          <w:szCs w:val="26"/>
        </w:rPr>
        <w:t xml:space="preserve"> А.В., в нарушение п.2.7 Правил дорожного движения РФ, управлял транспортным средством в состоянии алкогольного опьянения, результаты освидетельствования составили – 0,27 мг\л. В действиях </w:t>
      </w: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А.В. не содержится признаков уголовно наказуемого деяния. В отношении </w:t>
      </w: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А.В. составлен протокол об административном правонарушении, предусмотренном ч.1 ст.12.8 КоАП РФ.</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Марковкин</w:t>
      </w:r>
      <w:r>
        <w:rPr>
          <w:rFonts w:ascii="Times New Roman" w:eastAsia="Times New Roman" w:hAnsi="Times New Roman" w:cs="Times New Roman"/>
          <w:sz w:val="26"/>
          <w:szCs w:val="26"/>
        </w:rPr>
        <w:t xml:space="preserve"> А.В. не участвовал, представил заявление о рассмотрении дела в свое отсутствие, вину признал, в содеянном раскаивался. Ему </w:t>
      </w:r>
      <w:r>
        <w:rPr>
          <w:rFonts w:ascii="Times New Roman" w:eastAsia="Times New Roman" w:hAnsi="Times New Roman" w:cs="Times New Roman"/>
          <w:sz w:val="26"/>
          <w:szCs w:val="26"/>
        </w:rPr>
        <w:t xml:space="preserve">разъяснены положения статьи 51 Конституции Российской Федерации, права, предусмотренные статьей 25.1, статьями 30.1-30.5 КоАП Российской Федерации, ходатайств и отводов не заявлено. </w:t>
      </w:r>
    </w:p>
    <w:p>
      <w:pPr>
        <w:spacing w:before="0" w:after="0"/>
        <w:ind w:firstLine="708"/>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rPr>
          <w:sz w:val="26"/>
          <w:szCs w:val="26"/>
        </w:rPr>
      </w:pPr>
      <w:r>
        <w:rPr>
          <w:rFonts w:ascii="Times New Roman" w:eastAsia="Times New Roman" w:hAnsi="Times New Roman" w:cs="Times New Roman"/>
          <w:sz w:val="26"/>
          <w:szCs w:val="26"/>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rPr>
          <w:sz w:val="26"/>
          <w:szCs w:val="26"/>
        </w:rPr>
      </w:pPr>
      <w:r>
        <w:rPr>
          <w:rFonts w:ascii="Times New Roman" w:eastAsia="Times New Roman" w:hAnsi="Times New Roman" w:cs="Times New Roman"/>
          <w:sz w:val="26"/>
          <w:szCs w:val="26"/>
        </w:rPr>
        <w:t>Постановлением Правительства Российской Федерации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21.10.2022 №1882 утверждены Правила освидетельствования лица, которое управляет транспортным </w:t>
      </w:r>
      <w:r>
        <w:rPr>
          <w:rFonts w:ascii="Times New Roman" w:eastAsia="Times New Roman" w:hAnsi="Times New Roman" w:cs="Times New Roman"/>
          <w:sz w:val="26"/>
          <w:szCs w:val="26"/>
        </w:rPr>
        <w:t>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20"/>
        <w:jc w:val="both"/>
        <w:rPr>
          <w:sz w:val="26"/>
          <w:szCs w:val="26"/>
        </w:rPr>
      </w:pPr>
      <w:r>
        <w:rPr>
          <w:rFonts w:ascii="Times New Roman" w:eastAsia="Times New Roman" w:hAnsi="Times New Roman" w:cs="Times New Roman"/>
          <w:sz w:val="26"/>
          <w:szCs w:val="26"/>
        </w:rPr>
        <w:t>Установлено,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24 января 2026 года в 09 часов 44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ул.Единства</w:t>
      </w:r>
      <w:r>
        <w:rPr>
          <w:rFonts w:ascii="Times New Roman" w:eastAsia="Times New Roman" w:hAnsi="Times New Roman" w:cs="Times New Roman"/>
          <w:sz w:val="26"/>
          <w:szCs w:val="26"/>
        </w:rPr>
        <w:t xml:space="preserve"> дом 10, </w:t>
      </w:r>
      <w:r>
        <w:rPr>
          <w:rFonts w:ascii="Times New Roman" w:eastAsia="Times New Roman" w:hAnsi="Times New Roman" w:cs="Times New Roman"/>
          <w:sz w:val="26"/>
          <w:szCs w:val="26"/>
        </w:rPr>
        <w:t>Марковкин</w:t>
      </w:r>
      <w:r>
        <w:rPr>
          <w:rFonts w:ascii="Times New Roman" w:eastAsia="Times New Roman" w:hAnsi="Times New Roman" w:cs="Times New Roman"/>
          <w:sz w:val="26"/>
          <w:szCs w:val="26"/>
        </w:rPr>
        <w:t xml:space="preserve"> А.В., в нарушение п.2.7 Правил дорожного движения РФ, управлял транспортным средством в состоянии алкогольного опьянения, результаты освидетельствования составили – 0,27 мг\л. В действиях </w:t>
      </w: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А.В. не содержится признаков уголовно наказуемого деяния</w:t>
      </w:r>
      <w:r>
        <w:rPr>
          <w:rFonts w:ascii="Times New Roman" w:eastAsia="Times New Roman" w:hAnsi="Times New Roman" w:cs="Times New Roman"/>
          <w:sz w:val="26"/>
          <w:szCs w:val="26"/>
        </w:rPr>
        <w:t>.</w:t>
      </w:r>
    </w:p>
    <w:p>
      <w:pPr>
        <w:spacing w:before="0" w:after="0"/>
        <w:ind w:firstLine="720"/>
        <w:jc w:val="both"/>
        <w:rPr>
          <w:sz w:val="26"/>
          <w:szCs w:val="26"/>
        </w:rPr>
      </w:pPr>
      <w:r>
        <w:rPr>
          <w:rFonts w:ascii="Times New Roman" w:eastAsia="Times New Roman" w:hAnsi="Times New Roman" w:cs="Times New Roman"/>
          <w:sz w:val="26"/>
          <w:szCs w:val="26"/>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24.01.2026, протоколе об отстранении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управления транспортным средством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24.01.2026, акте освидетельствования на состояние опьянения от 24.01.2026, рапорте и показаниях сотрудника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от 24.01.2026, актом №00318 от 24.01.2026, объяснениями </w:t>
      </w: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А.В., 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Из материалов дела следует, что основанием полагать, что водитель</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Марковкин</w:t>
      </w:r>
      <w:r>
        <w:rPr>
          <w:rFonts w:ascii="Times New Roman" w:eastAsia="Times New Roman" w:hAnsi="Times New Roman" w:cs="Times New Roman"/>
          <w:sz w:val="26"/>
          <w:szCs w:val="26"/>
        </w:rPr>
        <w:t xml:space="preserve"> А.В. находится в состоянии опьянения, послужило наличие выявленного у него сотрудником Госавтоинспекции ОМВД России по Сургутскому району признака опьянения - запах алкоголя изо рта. </w:t>
      </w:r>
    </w:p>
    <w:p>
      <w:pPr>
        <w:spacing w:before="0" w:after="0"/>
        <w:ind w:firstLine="720"/>
        <w:jc w:val="both"/>
        <w:rPr>
          <w:sz w:val="26"/>
          <w:szCs w:val="26"/>
        </w:rPr>
      </w:pPr>
      <w:r>
        <w:rPr>
          <w:rFonts w:ascii="Times New Roman" w:eastAsia="Times New Roman" w:hAnsi="Times New Roman" w:cs="Times New Roman"/>
          <w:sz w:val="26"/>
          <w:szCs w:val="26"/>
        </w:rPr>
        <w:t xml:space="preserve">В связи с наличием названных признаков опьянения должностным лицом в порядке, предусмотренном Правилами, </w:t>
      </w:r>
      <w:r>
        <w:rPr>
          <w:rFonts w:ascii="Times New Roman" w:eastAsia="Times New Roman" w:hAnsi="Times New Roman" w:cs="Times New Roman"/>
          <w:sz w:val="26"/>
          <w:szCs w:val="26"/>
        </w:rPr>
        <w:t>Марковкину</w:t>
      </w:r>
      <w:r>
        <w:rPr>
          <w:rFonts w:ascii="Times New Roman" w:eastAsia="Times New Roman" w:hAnsi="Times New Roman" w:cs="Times New Roman"/>
          <w:sz w:val="26"/>
          <w:szCs w:val="26"/>
        </w:rPr>
        <w:t xml:space="preserve"> А.В. было предложено пройти медицинское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0,27 мг/л, превышающей 0,16 мг/л - возможную суммарную погрешность измерений,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А.В. было установлено состояние алкогольного опьянения. </w:t>
      </w:r>
    </w:p>
    <w:p>
      <w:pPr>
        <w:spacing w:before="0" w:after="0"/>
        <w:ind w:firstLine="720"/>
        <w:jc w:val="both"/>
        <w:rPr>
          <w:sz w:val="26"/>
          <w:szCs w:val="26"/>
        </w:rPr>
      </w:pPr>
      <w:r>
        <w:rPr>
          <w:rFonts w:ascii="Times New Roman" w:eastAsia="Times New Roman" w:hAnsi="Times New Roman" w:cs="Times New Roman"/>
          <w:sz w:val="26"/>
          <w:szCs w:val="26"/>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rPr>
          <w:sz w:val="26"/>
          <w:szCs w:val="26"/>
        </w:rPr>
      </w:pPr>
      <w:r>
        <w:rPr>
          <w:rFonts w:ascii="Times New Roman" w:eastAsia="Times New Roman" w:hAnsi="Times New Roman" w:cs="Times New Roman"/>
          <w:sz w:val="26"/>
          <w:szCs w:val="26"/>
        </w:rPr>
        <w:t>В связи с тем,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Марковкин</w:t>
      </w:r>
      <w:r>
        <w:rPr>
          <w:rFonts w:ascii="Times New Roman" w:eastAsia="Times New Roman" w:hAnsi="Times New Roman" w:cs="Times New Roman"/>
          <w:sz w:val="26"/>
          <w:szCs w:val="26"/>
        </w:rPr>
        <w:t xml:space="preserve"> А.В. не согласился с результатами проведенного в отношении него освидетельствования на состояние алкогольного опьянения он был направлен на медицинское освидетельствование.</w:t>
      </w:r>
      <w:r>
        <w:rPr>
          <w:rFonts w:ascii="Times New Roman" w:eastAsia="Times New Roman" w:hAnsi="Times New Roman" w:cs="Times New Roman"/>
          <w:sz w:val="26"/>
          <w:szCs w:val="26"/>
        </w:rPr>
        <w:t xml:space="preserve"> Согласно акту №000318 от 24.01.2026 установлено состояние опьянения, </w:t>
      </w:r>
      <w:r>
        <w:rPr>
          <w:rFonts w:ascii="Times New Roman" w:eastAsia="Times New Roman" w:hAnsi="Times New Roman" w:cs="Times New Roman"/>
          <w:sz w:val="26"/>
          <w:szCs w:val="26"/>
        </w:rPr>
        <w:t>результаты освидетельствования составили – 0,27 мг\л.</w:t>
      </w:r>
    </w:p>
    <w:p>
      <w:pPr>
        <w:spacing w:before="0" w:after="0"/>
        <w:ind w:firstLine="720"/>
        <w:jc w:val="both"/>
        <w:rPr>
          <w:sz w:val="26"/>
          <w:szCs w:val="26"/>
        </w:rPr>
      </w:pPr>
      <w:r>
        <w:rPr>
          <w:rFonts w:ascii="Times New Roman" w:eastAsia="Times New Roman" w:hAnsi="Times New Roman" w:cs="Times New Roman"/>
          <w:sz w:val="26"/>
          <w:szCs w:val="26"/>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Марковкину</w:t>
      </w:r>
      <w:r>
        <w:rPr>
          <w:rFonts w:ascii="Times New Roman" w:eastAsia="Times New Roman" w:hAnsi="Times New Roman" w:cs="Times New Roman"/>
          <w:sz w:val="26"/>
          <w:szCs w:val="26"/>
        </w:rPr>
        <w:t xml:space="preserve"> А.В. в соответствии с требованиями статьи 27.12 Кодекса Российской Федерации об административных правонарушениях.</w:t>
      </w:r>
    </w:p>
    <w:p>
      <w:pPr>
        <w:spacing w:before="0" w:after="0"/>
        <w:ind w:firstLine="540"/>
        <w:jc w:val="both"/>
        <w:rPr>
          <w:sz w:val="26"/>
          <w:szCs w:val="26"/>
        </w:rPr>
      </w:pPr>
      <w:r>
        <w:rPr>
          <w:rFonts w:ascii="Times New Roman" w:eastAsia="Times New Roman" w:hAnsi="Times New Roman" w:cs="Times New Roman"/>
          <w:sz w:val="26"/>
          <w:szCs w:val="26"/>
        </w:rPr>
        <w:t xml:space="preserve">В соответствии с требованиями </w:t>
      </w:r>
      <w:hyperlink r:id="rId4" w:history="1">
        <w:r>
          <w:rPr>
            <w:rFonts w:ascii="Times New Roman" w:eastAsia="Times New Roman" w:hAnsi="Times New Roman" w:cs="Times New Roman"/>
            <w:color w:val="0000EE"/>
            <w:sz w:val="26"/>
            <w:szCs w:val="26"/>
          </w:rPr>
          <w:t>статьи 24.1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sz w:val="26"/>
            <w:szCs w:val="26"/>
          </w:rPr>
          <w:t>статьей 26.1</w:t>
        </w:r>
      </w:hyperlink>
      <w:r>
        <w:rPr>
          <w:rFonts w:ascii="Times New Roman" w:eastAsia="Times New Roman" w:hAnsi="Times New Roman" w:cs="Times New Roman"/>
          <w:sz w:val="26"/>
          <w:szCs w:val="26"/>
        </w:rPr>
        <w:t xml:space="preserve"> данного Кодекса.</w:t>
      </w:r>
    </w:p>
    <w:p>
      <w:pPr>
        <w:spacing w:before="0" w:after="0"/>
        <w:ind w:firstLine="720"/>
        <w:jc w:val="both"/>
        <w:rPr>
          <w:sz w:val="26"/>
          <w:szCs w:val="26"/>
        </w:rPr>
      </w:pPr>
      <w:r>
        <w:rPr>
          <w:rFonts w:ascii="Times New Roman" w:eastAsia="Times New Roman" w:hAnsi="Times New Roman" w:cs="Times New Roman"/>
          <w:sz w:val="26"/>
          <w:szCs w:val="26"/>
        </w:rPr>
        <w:t>Таким образом, действия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А.В.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sz w:val="26"/>
          <w:szCs w:val="26"/>
        </w:rPr>
        <w:t>дела</w:t>
      </w:r>
      <w:r>
        <w:rPr>
          <w:rFonts w:ascii="Times New Roman" w:eastAsia="Times New Roman" w:hAnsi="Times New Roman" w:cs="Times New Roman"/>
          <w:sz w:val="26"/>
          <w:szCs w:val="26"/>
        </w:rPr>
        <w:t xml:space="preserve">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Марковкину</w:t>
      </w:r>
      <w:r>
        <w:rPr>
          <w:rFonts w:ascii="Times New Roman" w:eastAsia="Times New Roman" w:hAnsi="Times New Roman" w:cs="Times New Roman"/>
          <w:sz w:val="26"/>
          <w:szCs w:val="26"/>
        </w:rPr>
        <w:t xml:space="preserve"> А.В.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раскаяние в содеянном.</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sz w:val="26"/>
          <w:szCs w:val="26"/>
        </w:rPr>
        <w:t>Марковкину</w:t>
      </w:r>
      <w:r>
        <w:rPr>
          <w:rFonts w:ascii="Times New Roman" w:eastAsia="Times New Roman" w:hAnsi="Times New Roman" w:cs="Times New Roman"/>
          <w:sz w:val="26"/>
          <w:szCs w:val="26"/>
        </w:rPr>
        <w:t xml:space="preserve"> А.В., суд не усматривает.</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Марковкина</w:t>
      </w:r>
      <w:r>
        <w:rPr>
          <w:rFonts w:ascii="Times New Roman" w:eastAsia="Times New Roman" w:hAnsi="Times New Roman" w:cs="Times New Roman"/>
          <w:sz w:val="26"/>
          <w:szCs w:val="26"/>
        </w:rPr>
        <w:t xml:space="preserve"> Александра Владимировича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ХМАО-Югра, 628000). УИН </w:t>
      </w:r>
      <w:r>
        <w:rPr>
          <w:rFonts w:ascii="Times New Roman" w:eastAsia="Times New Roman" w:hAnsi="Times New Roman" w:cs="Times New Roman"/>
          <w:sz w:val="26"/>
          <w:szCs w:val="26"/>
        </w:rPr>
        <w:t>18810486260740001025</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Белый Яр, ул. Совхозная, 3 судебный участок № 2 Сургутского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Сургутского судебного района Ханты-Мансийского автономного округа – Югры в течение 10 дней со дня вручения или получения копии постановления.</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rPr>
          <w:sz w:val="26"/>
          <w:szCs w:val="26"/>
        </w:rPr>
      </w:pPr>
    </w:p>
    <w:p>
      <w:pPr>
        <w:spacing w:before="0" w:after="0"/>
        <w:rPr>
          <w:sz w:val="26"/>
          <w:szCs w:val="26"/>
        </w:rPr>
      </w:pPr>
    </w:p>
    <w:p>
      <w:pPr>
        <w:spacing w:before="0" w:after="0"/>
        <w:rPr>
          <w:sz w:val="26"/>
          <w:szCs w:val="26"/>
        </w:rPr>
      </w:pP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7">
    <w:name w:val="cat-PassportData grp-22 rplc-7"/>
    <w:basedOn w:val="DefaultParagraphFont"/>
  </w:style>
  <w:style w:type="character" w:customStyle="1" w:styleId="cat-UserDefinedgrp-33rplc-8">
    <w:name w:val="cat-UserDefined grp-33 rplc-8"/>
    <w:basedOn w:val="DefaultParagraphFont"/>
  </w:style>
  <w:style w:type="character" w:customStyle="1" w:styleId="cat-PassportDatagrp-23rplc-14">
    <w:name w:val="cat-PassportData grp-23 rplc-1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